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D2" w:rsidRPr="00B82161" w:rsidRDefault="005A3FD2" w:rsidP="005A3FD2">
      <w:pPr>
        <w:pStyle w:val="a3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B82161">
        <w:rPr>
          <w:rFonts w:ascii="Times New Roman" w:hAnsi="Times New Roman" w:cs="Times New Roman"/>
          <w:b/>
          <w:bCs/>
          <w:color w:val="00B050"/>
          <w:sz w:val="36"/>
          <w:szCs w:val="36"/>
        </w:rPr>
        <w:t>ИСКЛЮЧЕНИЕ ОРГАНИЗАОРА КЗМ ИЗ РЕЕСТРА</w:t>
      </w:r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B82161">
        <w:rPr>
          <w:rFonts w:ascii="Times New Roman" w:hAnsi="Times New Roman" w:cs="Times New Roman"/>
          <w:b/>
          <w:bCs/>
          <w:color w:val="FF0000"/>
          <w:sz w:val="30"/>
          <w:szCs w:val="30"/>
        </w:rPr>
        <w:t>ИСКЛЮЧЕНИЕ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972D5">
        <w:rPr>
          <w:rFonts w:ascii="Times New Roman" w:hAnsi="Times New Roman" w:cs="Times New Roman"/>
          <w:sz w:val="30"/>
          <w:szCs w:val="30"/>
        </w:rPr>
        <w:t xml:space="preserve">организатора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из реестра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осуществляется Мин</w:t>
      </w:r>
      <w:r>
        <w:rPr>
          <w:rFonts w:ascii="Times New Roman" w:hAnsi="Times New Roman" w:cs="Times New Roman"/>
          <w:sz w:val="30"/>
          <w:szCs w:val="30"/>
        </w:rPr>
        <w:t>истерство культуры Республики Беларусь</w:t>
      </w:r>
      <w:r w:rsidRPr="00C972D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72D5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Pr="00C972D5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несоблюдении организатором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обязанностей</w:t>
      </w:r>
      <w:r w:rsidRPr="00C972D5">
        <w:rPr>
          <w:rFonts w:ascii="Times New Roman" w:hAnsi="Times New Roman" w:cs="Times New Roman"/>
          <w:sz w:val="30"/>
          <w:szCs w:val="30"/>
        </w:rPr>
        <w:t xml:space="preserve">, установленных в абзацах втором–девятом, двенадцатом пункта 4, и требований, установленных в пункте 5 постановления №454 (прим. – указаны в требования </w:t>
      </w:r>
      <w:proofErr w:type="gramStart"/>
      <w:r w:rsidRPr="00C972D5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C972D5">
        <w:rPr>
          <w:rFonts w:ascii="Times New Roman" w:hAnsi="Times New Roman" w:cs="Times New Roman"/>
          <w:sz w:val="30"/>
          <w:szCs w:val="30"/>
        </w:rPr>
        <w:t xml:space="preserve"> Организаторов в данном Алгоритме); </w:t>
      </w:r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72D5">
        <w:rPr>
          <w:rFonts w:ascii="Times New Roman" w:hAnsi="Times New Roman" w:cs="Times New Roman"/>
          <w:b/>
          <w:bCs/>
          <w:sz w:val="30"/>
          <w:szCs w:val="30"/>
        </w:rPr>
        <w:t>выявлении фактов неоднократных</w:t>
      </w:r>
      <w:r w:rsidRPr="00C972D5">
        <w:rPr>
          <w:rFonts w:ascii="Times New Roman" w:hAnsi="Times New Roman" w:cs="Times New Roman"/>
          <w:sz w:val="30"/>
          <w:szCs w:val="30"/>
        </w:rPr>
        <w:t xml:space="preserve"> (два и более раза на протяжении года)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отмены мероприятий без уважительных причин</w:t>
      </w:r>
      <w:r w:rsidRPr="00C972D5">
        <w:rPr>
          <w:rFonts w:ascii="Times New Roman" w:hAnsi="Times New Roman" w:cs="Times New Roman"/>
          <w:sz w:val="30"/>
          <w:szCs w:val="30"/>
        </w:rPr>
        <w:t xml:space="preserve"> и (или)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нарушения сроков выплаты</w:t>
      </w:r>
      <w:r w:rsidRPr="00C972D5">
        <w:rPr>
          <w:rFonts w:ascii="Times New Roman" w:hAnsi="Times New Roman" w:cs="Times New Roman"/>
          <w:sz w:val="30"/>
          <w:szCs w:val="30"/>
        </w:rPr>
        <w:t xml:space="preserve"> гражданам и (или) юридическим лицам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денежной компенсации стоимости входного билета</w:t>
      </w:r>
      <w:r w:rsidRPr="00C972D5">
        <w:rPr>
          <w:rFonts w:ascii="Times New Roman" w:hAnsi="Times New Roman" w:cs="Times New Roman"/>
          <w:sz w:val="30"/>
          <w:szCs w:val="30"/>
        </w:rPr>
        <w:t xml:space="preserve">,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ее невыплаты либо выплаты в неполном размере</w:t>
      </w:r>
      <w:r w:rsidRPr="00C972D5">
        <w:rPr>
          <w:rFonts w:ascii="Times New Roman" w:hAnsi="Times New Roman" w:cs="Times New Roman"/>
          <w:sz w:val="30"/>
          <w:szCs w:val="30"/>
        </w:rPr>
        <w:t xml:space="preserve"> в случаях, предусмотренных Кодексом о культуре; </w:t>
      </w:r>
      <w:proofErr w:type="gramEnd"/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72D5">
        <w:rPr>
          <w:rFonts w:ascii="Times New Roman" w:hAnsi="Times New Roman" w:cs="Times New Roman"/>
          <w:b/>
          <w:bCs/>
          <w:sz w:val="30"/>
          <w:szCs w:val="30"/>
        </w:rPr>
        <w:t>поступлении</w:t>
      </w:r>
      <w:proofErr w:type="gramEnd"/>
      <w:r w:rsidRPr="00C972D5">
        <w:rPr>
          <w:rFonts w:ascii="Times New Roman" w:hAnsi="Times New Roman" w:cs="Times New Roman"/>
          <w:b/>
          <w:bCs/>
          <w:sz w:val="30"/>
          <w:szCs w:val="30"/>
        </w:rPr>
        <w:t xml:space="preserve"> от контролирующих (надзорных) органов информации</w:t>
      </w:r>
      <w:r w:rsidRPr="00C972D5">
        <w:rPr>
          <w:rFonts w:ascii="Times New Roman" w:hAnsi="Times New Roman" w:cs="Times New Roman"/>
          <w:sz w:val="30"/>
          <w:szCs w:val="30"/>
        </w:rPr>
        <w:t xml:space="preserve">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о проведении</w:t>
      </w:r>
      <w:r w:rsidRPr="00C972D5">
        <w:rPr>
          <w:rFonts w:ascii="Times New Roman" w:hAnsi="Times New Roman" w:cs="Times New Roman"/>
          <w:sz w:val="30"/>
          <w:szCs w:val="30"/>
        </w:rPr>
        <w:t xml:space="preserve"> организатором мероприятий указанных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с нарушением требований</w:t>
      </w:r>
      <w:r w:rsidRPr="00C972D5">
        <w:rPr>
          <w:rFonts w:ascii="Times New Roman" w:hAnsi="Times New Roman" w:cs="Times New Roman"/>
          <w:sz w:val="30"/>
          <w:szCs w:val="30"/>
        </w:rPr>
        <w:t xml:space="preserve"> Кодекса о культуре, иных актов законодательства; </w:t>
      </w:r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72D5">
        <w:rPr>
          <w:rFonts w:ascii="Times New Roman" w:hAnsi="Times New Roman" w:cs="Times New Roman"/>
          <w:b/>
          <w:bCs/>
          <w:sz w:val="30"/>
          <w:szCs w:val="30"/>
        </w:rPr>
        <w:t>выявлении</w:t>
      </w:r>
      <w:proofErr w:type="gramEnd"/>
      <w:r w:rsidRPr="00C972D5">
        <w:rPr>
          <w:rFonts w:ascii="Times New Roman" w:hAnsi="Times New Roman" w:cs="Times New Roman"/>
          <w:b/>
          <w:bCs/>
          <w:sz w:val="30"/>
          <w:szCs w:val="30"/>
        </w:rPr>
        <w:t xml:space="preserve"> факта исключения организатора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из Единого государственного регистра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юридических лиц и индивидуальных предпринимателей. </w:t>
      </w:r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Организатор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может быть исключен</w:t>
      </w:r>
      <w:r w:rsidRPr="00C972D5">
        <w:rPr>
          <w:rFonts w:ascii="Times New Roman" w:hAnsi="Times New Roman" w:cs="Times New Roman"/>
          <w:sz w:val="30"/>
          <w:szCs w:val="30"/>
        </w:rPr>
        <w:t xml:space="preserve"> из реестра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 xml:space="preserve">при </w:t>
      </w:r>
      <w:proofErr w:type="spellStart"/>
      <w:r w:rsidRPr="00C972D5">
        <w:rPr>
          <w:rFonts w:ascii="Times New Roman" w:hAnsi="Times New Roman" w:cs="Times New Roman"/>
          <w:b/>
          <w:bCs/>
          <w:sz w:val="30"/>
          <w:szCs w:val="30"/>
        </w:rPr>
        <w:t>непроведении</w:t>
      </w:r>
      <w:proofErr w:type="spellEnd"/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в течение одного год</w:t>
      </w:r>
      <w:r w:rsidRPr="00C972D5">
        <w:rPr>
          <w:rFonts w:ascii="Times New Roman" w:hAnsi="Times New Roman" w:cs="Times New Roman"/>
          <w:sz w:val="30"/>
          <w:szCs w:val="30"/>
        </w:rPr>
        <w:t xml:space="preserve">а </w:t>
      </w:r>
      <w:proofErr w:type="gramStart"/>
      <w:r w:rsidRPr="00C972D5">
        <w:rPr>
          <w:rFonts w:ascii="Times New Roman" w:hAnsi="Times New Roman" w:cs="Times New Roman"/>
          <w:sz w:val="30"/>
          <w:szCs w:val="30"/>
        </w:rPr>
        <w:t>с даты включения</w:t>
      </w:r>
      <w:proofErr w:type="gramEnd"/>
      <w:r w:rsidRPr="00C972D5">
        <w:rPr>
          <w:rFonts w:ascii="Times New Roman" w:hAnsi="Times New Roman" w:cs="Times New Roman"/>
          <w:sz w:val="30"/>
          <w:szCs w:val="30"/>
        </w:rPr>
        <w:t xml:space="preserve"> его в реестр.</w:t>
      </w:r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sz w:val="30"/>
          <w:szCs w:val="30"/>
        </w:rPr>
        <w:t>(на основании п. 12 Положения о порядке формирования и ведения реестра организаторов культурно-зрелищных мероприятий, утвержденного Постановлением № 454)</w:t>
      </w:r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</w:p>
    <w:p w:rsidR="005A3FD2" w:rsidRPr="00C972D5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C972D5">
        <w:rPr>
          <w:rFonts w:ascii="Times New Roman" w:hAnsi="Times New Roman" w:cs="Times New Roman"/>
          <w:b/>
          <w:bCs/>
          <w:sz w:val="30"/>
          <w:szCs w:val="30"/>
        </w:rPr>
        <w:t>Организатор</w:t>
      </w:r>
      <w:r w:rsidRPr="00C972D5">
        <w:rPr>
          <w:rFonts w:ascii="Times New Roman" w:hAnsi="Times New Roman" w:cs="Times New Roman"/>
          <w:sz w:val="30"/>
          <w:szCs w:val="30"/>
        </w:rPr>
        <w:t xml:space="preserve"> мероприятий,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ИСКЛЮЧЕННЫЙ ИЗ РЕЕСТРА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по основаниям, указанным в части первой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C972D5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972D5">
        <w:rPr>
          <w:rFonts w:ascii="Times New Roman" w:hAnsi="Times New Roman" w:cs="Times New Roman"/>
          <w:sz w:val="30"/>
          <w:szCs w:val="30"/>
        </w:rPr>
        <w:t xml:space="preserve"> 12 Положения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72D5">
        <w:rPr>
          <w:rFonts w:ascii="Times New Roman" w:hAnsi="Times New Roman" w:cs="Times New Roman"/>
          <w:sz w:val="30"/>
          <w:szCs w:val="30"/>
        </w:rPr>
        <w:t xml:space="preserve">454, </w:t>
      </w:r>
      <w:r w:rsidRPr="00C972D5">
        <w:rPr>
          <w:rFonts w:ascii="Times New Roman" w:hAnsi="Times New Roman" w:cs="Times New Roman"/>
          <w:b/>
          <w:bCs/>
          <w:sz w:val="30"/>
          <w:szCs w:val="30"/>
          <w:u w:val="single"/>
        </w:rPr>
        <w:t>МОЖЕТ НЕ РАНЕЕ ЧЕМ ЧЕРЕЗ ДВА ГОДА</w:t>
      </w:r>
      <w:r w:rsidRPr="00C972D5">
        <w:rPr>
          <w:rFonts w:ascii="Times New Roman" w:hAnsi="Times New Roman" w:cs="Times New Roman"/>
          <w:sz w:val="30"/>
          <w:szCs w:val="30"/>
        </w:rPr>
        <w:t xml:space="preserve"> со дня издания Мин</w:t>
      </w:r>
      <w:r>
        <w:rPr>
          <w:rFonts w:ascii="Times New Roman" w:hAnsi="Times New Roman" w:cs="Times New Roman"/>
          <w:sz w:val="30"/>
          <w:szCs w:val="30"/>
        </w:rPr>
        <w:t xml:space="preserve">истерством культуры Республики Беларусь </w:t>
      </w:r>
      <w:r w:rsidRPr="00C972D5">
        <w:rPr>
          <w:rFonts w:ascii="Times New Roman" w:hAnsi="Times New Roman" w:cs="Times New Roman"/>
          <w:sz w:val="30"/>
          <w:szCs w:val="30"/>
        </w:rPr>
        <w:t xml:space="preserve">соответствующего приказа </w:t>
      </w:r>
      <w:r w:rsidRPr="00C972D5">
        <w:rPr>
          <w:rFonts w:ascii="Times New Roman" w:hAnsi="Times New Roman" w:cs="Times New Roman"/>
          <w:b/>
          <w:bCs/>
          <w:sz w:val="30"/>
          <w:szCs w:val="30"/>
        </w:rPr>
        <w:t>повторно обратиться</w:t>
      </w:r>
      <w:r w:rsidRPr="00C972D5">
        <w:rPr>
          <w:rFonts w:ascii="Times New Roman" w:hAnsi="Times New Roman" w:cs="Times New Roman"/>
          <w:sz w:val="30"/>
          <w:szCs w:val="30"/>
        </w:rPr>
        <w:t xml:space="preserve"> с заявлением о включении в реестр.</w:t>
      </w:r>
    </w:p>
    <w:p w:rsidR="005A3FD2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A3FD2" w:rsidRDefault="005A3FD2" w:rsidP="005A3FD2">
      <w:pPr>
        <w:pStyle w:val="a3"/>
        <w:ind w:firstLine="993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C643E" w:rsidRDefault="008C643E">
      <w:bookmarkStart w:id="0" w:name="_GoBack"/>
      <w:bookmarkEnd w:id="0"/>
    </w:p>
    <w:sectPr w:rsidR="008C643E" w:rsidSect="005A3F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D2"/>
    <w:rsid w:val="003A1F67"/>
    <w:rsid w:val="005A3FD2"/>
    <w:rsid w:val="008C643E"/>
    <w:rsid w:val="00C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FD2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FD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2026-01-15T09:38:00Z</dcterms:created>
  <dcterms:modified xsi:type="dcterms:W3CDTF">2026-01-15T09:38:00Z</dcterms:modified>
</cp:coreProperties>
</file>